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药物临床试验结题签认表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2767"/>
        <w:gridCol w:w="49"/>
        <w:gridCol w:w="2847"/>
        <w:gridCol w:w="1334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试验名称</w:t>
            </w:r>
          </w:p>
        </w:tc>
        <w:tc>
          <w:tcPr>
            <w:tcW w:w="8264" w:type="dxa"/>
            <w:gridSpan w:val="5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方案编号</w:t>
            </w:r>
          </w:p>
        </w:tc>
        <w:tc>
          <w:tcPr>
            <w:tcW w:w="8264" w:type="dxa"/>
            <w:gridSpan w:val="5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试验药物</w:t>
            </w:r>
          </w:p>
        </w:tc>
        <w:tc>
          <w:tcPr>
            <w:tcW w:w="8264" w:type="dxa"/>
            <w:gridSpan w:val="5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方/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CRO</w:t>
            </w:r>
          </w:p>
        </w:tc>
        <w:tc>
          <w:tcPr>
            <w:tcW w:w="8264" w:type="dxa"/>
            <w:gridSpan w:val="5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NMPA</w:t>
            </w:r>
            <w:r>
              <w:rPr>
                <w:rFonts w:ascii="宋体" w:hAnsi="宋体" w:eastAsia="宋体" w:cs="Times New Roman"/>
                <w:color w:val="000000"/>
                <w:sz w:val="24"/>
              </w:rPr>
              <w:t>批件号</w:t>
            </w:r>
          </w:p>
        </w:tc>
        <w:tc>
          <w:tcPr>
            <w:tcW w:w="2767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 xml:space="preserve">        </w:t>
            </w:r>
          </w:p>
        </w:tc>
        <w:tc>
          <w:tcPr>
            <w:tcW w:w="2896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本中心伦理委员会批件号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承接科室</w:t>
            </w:r>
          </w:p>
        </w:tc>
        <w:tc>
          <w:tcPr>
            <w:tcW w:w="2767" w:type="dxa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2896" w:type="dxa"/>
            <w:gridSpan w:val="2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主要研究者（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PI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）</w:t>
            </w:r>
          </w:p>
        </w:tc>
        <w:tc>
          <w:tcPr>
            <w:tcW w:w="2601" w:type="dxa"/>
            <w:gridSpan w:val="2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CRA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名</w:t>
            </w:r>
          </w:p>
        </w:tc>
        <w:tc>
          <w:tcPr>
            <w:tcW w:w="2767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2896" w:type="dxa"/>
            <w:gridSpan w:val="2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联系电话</w:t>
            </w:r>
          </w:p>
        </w:tc>
        <w:tc>
          <w:tcPr>
            <w:tcW w:w="2601" w:type="dxa"/>
            <w:gridSpan w:val="2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指定人员</w:t>
            </w:r>
          </w:p>
        </w:tc>
        <w:tc>
          <w:tcPr>
            <w:tcW w:w="5663" w:type="dxa"/>
            <w:gridSpan w:val="3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本中心确认内容</w:t>
            </w:r>
          </w:p>
        </w:tc>
        <w:tc>
          <w:tcPr>
            <w:tcW w:w="1334" w:type="dxa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签</w:t>
            </w:r>
            <w:r>
              <w:rPr>
                <w:rFonts w:ascii="Calibri" w:hAnsi="Calibri" w:eastAsia="宋体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名</w:t>
            </w:r>
          </w:p>
        </w:tc>
        <w:tc>
          <w:tcPr>
            <w:tcW w:w="1267" w:type="dxa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日</w:t>
            </w:r>
            <w:r>
              <w:rPr>
                <w:rFonts w:ascii="Calibri" w:hAnsi="Calibri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spacing w:line="360" w:lineRule="auto"/>
              <w:ind w:right="600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ascii="Calibri" w:hAnsi="Calibri" w:eastAsia="宋体" w:cs="Times New Roman"/>
                <w:sz w:val="24"/>
                <w:szCs w:val="22"/>
              </w:rPr>
              <w:t xml:space="preserve">     </w:t>
            </w:r>
          </w:p>
          <w:p>
            <w:pPr>
              <w:spacing w:line="360" w:lineRule="auto"/>
              <w:ind w:firstLine="240" w:firstLineChars="100"/>
              <w:jc w:val="left"/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科室</w:t>
            </w:r>
          </w:p>
          <w:p>
            <w:pPr>
              <w:spacing w:line="360" w:lineRule="auto"/>
              <w:jc w:val="left"/>
              <w:rPr>
                <w:rFonts w:hint="default" w:ascii="Calibri" w:hAnsi="Calibri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项目质控员</w:t>
            </w:r>
          </w:p>
        </w:tc>
        <w:tc>
          <w:tcPr>
            <w:tcW w:w="5663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4"/>
              </w:rPr>
              <w:t>研究时间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：    </w:t>
            </w:r>
            <w:r>
              <w:rPr>
                <w:rFonts w:ascii="宋体" w:hAnsi="宋体"/>
                <w:color w:val="000000"/>
                <w:sz w:val="24"/>
              </w:rPr>
              <w:t>年  月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——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年   月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日</w:t>
            </w:r>
          </w:p>
        </w:tc>
        <w:tc>
          <w:tcPr>
            <w:tcW w:w="1334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ascii="Calibri" w:hAnsi="Calibri" w:eastAsia="宋体" w:cs="Times New Roman"/>
                <w:sz w:val="24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5663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第一例入组（签ICF）时间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：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5663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最后一例随访结束时间：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4"/>
              </w:rPr>
              <w:t>计划入组受试者数</w:t>
            </w:r>
            <w:r>
              <w:rPr>
                <w:rFonts w:hint="eastAsia" w:ascii="宋体" w:hAnsi="宋体"/>
                <w:color w:val="000000"/>
                <w:sz w:val="24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 w:val="24"/>
              </w:rPr>
              <w:t>筛选人数</w:t>
            </w:r>
            <w:r>
              <w:rPr>
                <w:rFonts w:hint="eastAsia" w:ascii="宋体" w:hAnsi="宋体"/>
                <w:color w:val="000000"/>
                <w:sz w:val="24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4"/>
              </w:rPr>
              <w:t>入组人数</w:t>
            </w:r>
            <w:r>
              <w:rPr>
                <w:rFonts w:hint="eastAsia" w:ascii="宋体" w:hAnsi="宋体"/>
                <w:color w:val="000000"/>
                <w:sz w:val="24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 w:val="24"/>
              </w:rPr>
              <w:t>完成试验人数</w:t>
            </w:r>
            <w:r>
              <w:rPr>
                <w:rFonts w:hint="eastAsia" w:ascii="宋体" w:hAnsi="宋体"/>
                <w:color w:val="000000"/>
                <w:sz w:val="24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SAE</w:t>
            </w:r>
            <w:r>
              <w:rPr>
                <w:rFonts w:hint="eastAsia" w:ascii="宋体" w:hAnsi="宋体"/>
                <w:color w:val="000000"/>
                <w:sz w:val="24"/>
              </w:rPr>
              <w:t>发生(□有  □无)</w:t>
            </w:r>
          </w:p>
          <w:p>
            <w:pPr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SAE例数：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</w:t>
            </w:r>
            <w:r>
              <w:rPr>
                <w:rFonts w:ascii="Times New Roman" w:hAnsi="Times New Roman" w:cs="Times New Roman"/>
                <w:sz w:val="24"/>
              </w:rPr>
              <w:t>生SAE的</w:t>
            </w:r>
            <w:r>
              <w:rPr>
                <w:rFonts w:hint="eastAsia" w:ascii="Times New Roman" w:hAnsi="Times New Roman" w:cs="Times New Roman"/>
                <w:sz w:val="24"/>
              </w:rPr>
              <w:t>药物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编号：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698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S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USAR</w:t>
            </w:r>
            <w:r>
              <w:rPr>
                <w:rFonts w:hint="eastAsia" w:ascii="宋体" w:hAnsi="宋体"/>
                <w:color w:val="000000"/>
                <w:sz w:val="24"/>
              </w:rPr>
              <w:t>发生(□有□无)</w:t>
            </w:r>
          </w:p>
          <w:p>
            <w:pPr>
              <w:rPr>
                <w:rFonts w:hint="eastAsia"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S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USAR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例数：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2847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</w:t>
            </w:r>
            <w:r>
              <w:rPr>
                <w:rFonts w:ascii="Times New Roman" w:hAnsi="Times New Roman" w:cs="Times New Roman"/>
                <w:sz w:val="24"/>
              </w:rPr>
              <w:t>生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SUSAR</w:t>
            </w:r>
            <w:r>
              <w:rPr>
                <w:rFonts w:ascii="Times New Roman" w:hAnsi="Times New Roman" w:cs="Times New Roman"/>
                <w:sz w:val="24"/>
              </w:rPr>
              <w:t>的</w:t>
            </w:r>
            <w:r>
              <w:rPr>
                <w:rFonts w:hint="eastAsia" w:ascii="Times New Roman" w:hAnsi="Times New Roman" w:cs="Times New Roman"/>
                <w:sz w:val="24"/>
              </w:rPr>
              <w:t>药物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编号：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133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126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hint="default" w:ascii="Calibri" w:hAnsi="Calibri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lang w:val="en-US" w:eastAsia="zh-CN"/>
              </w:rPr>
              <w:t>本中心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SAE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lang w:val="en-US" w:eastAsia="zh-CN"/>
              </w:rPr>
              <w:t>SUSAR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汇总完整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并已递交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该项目的剩余试验物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资已退回/处理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该项目的相关文件及研究资料已根据归档目录整理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临床研究人员都已授权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筛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选/入组/出组/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/退出病例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数准确，属实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该项目的原始资料已完善并归入病案室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69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该项目完成报告和总结报告已递交伦理委员会备案</w:t>
            </w:r>
          </w:p>
        </w:tc>
        <w:tc>
          <w:tcPr>
            <w:tcW w:w="1334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主要研究者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该项目已完成，申请结题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药物管理员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该项目的剩余药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物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已退回申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办</w:t>
            </w:r>
            <w:r>
              <w:rPr>
                <w:rFonts w:hint="eastAsia" w:ascii="宋体" w:hAnsi="宋体" w:eastAsia="宋体" w:cs="宋体"/>
                <w:sz w:val="24"/>
                <w:szCs w:val="22"/>
              </w:rPr>
              <w:t>者/销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毁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机构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质控员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已对该项目进行了检查，符合要求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机构秘书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该项目的全部研究费用已支付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机构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办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主任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hint="default" w:ascii="Calibri" w:hAnsi="Calibri" w:eastAsia="宋体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复核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eastAsia="zh-CN"/>
              </w:rPr>
              <w:t>、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签字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档案管理员</w:t>
            </w:r>
          </w:p>
        </w:tc>
        <w:tc>
          <w:tcPr>
            <w:tcW w:w="5663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已对该项目的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归档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资料进行审核，接受项目归档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98" w:type="dxa"/>
            <w:vAlign w:val="center"/>
          </w:tcPr>
          <w:p>
            <w:pPr>
              <w:spacing w:line="360" w:lineRule="auto"/>
              <w:jc w:val="left"/>
              <w:rPr>
                <w:rFonts w:ascii="Calibri" w:hAnsi="Calibri" w:eastAsia="宋体" w:cs="Times New Roman"/>
                <w:sz w:val="24"/>
                <w:szCs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备注</w:t>
            </w:r>
          </w:p>
        </w:tc>
        <w:tc>
          <w:tcPr>
            <w:tcW w:w="8264" w:type="dxa"/>
            <w:gridSpan w:val="5"/>
            <w:vAlign w:val="center"/>
          </w:tcPr>
          <w:p>
            <w:pPr>
              <w:spacing w:line="360" w:lineRule="auto"/>
              <w:rPr>
                <w:rFonts w:ascii="Calibri" w:hAnsi="Calibri" w:eastAsia="宋体" w:cs="Times New Roman"/>
                <w:sz w:val="24"/>
                <w:szCs w:val="22"/>
              </w:rPr>
            </w:pPr>
          </w:p>
        </w:tc>
      </w:tr>
    </w:tbl>
    <w:p>
      <w:pPr>
        <w:rPr>
          <w:b/>
          <w:bCs/>
          <w:color w:val="0000FF"/>
          <w:sz w:val="32"/>
          <w:szCs w:val="32"/>
        </w:rPr>
      </w:pPr>
    </w:p>
    <w:sectPr>
      <w:headerReference r:id="rId3" w:type="default"/>
      <w:pgSz w:w="11906" w:h="16838"/>
      <w:pgMar w:top="1440" w:right="1080" w:bottom="1440" w:left="1080" w:header="794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lNDMxNzAzZDE5NzRiOGNlZTc1Y2I0Y2NlMjQyNDEifQ=="/>
  </w:docVars>
  <w:rsids>
    <w:rsidRoot w:val="17830DF2"/>
    <w:rsid w:val="00855321"/>
    <w:rsid w:val="00C27C24"/>
    <w:rsid w:val="00E45CE6"/>
    <w:rsid w:val="03683698"/>
    <w:rsid w:val="036A01B1"/>
    <w:rsid w:val="07293275"/>
    <w:rsid w:val="0BF73B21"/>
    <w:rsid w:val="16874ECC"/>
    <w:rsid w:val="17830DF2"/>
    <w:rsid w:val="1D3C73C7"/>
    <w:rsid w:val="22B66AF8"/>
    <w:rsid w:val="2A1843E1"/>
    <w:rsid w:val="2B1F5AA5"/>
    <w:rsid w:val="2B3F14B6"/>
    <w:rsid w:val="2BD0044B"/>
    <w:rsid w:val="373F7FE3"/>
    <w:rsid w:val="3C9C79C8"/>
    <w:rsid w:val="3CE533DA"/>
    <w:rsid w:val="491D5621"/>
    <w:rsid w:val="49DF6873"/>
    <w:rsid w:val="4D75217C"/>
    <w:rsid w:val="4DB37D79"/>
    <w:rsid w:val="50F548B9"/>
    <w:rsid w:val="55FF55B8"/>
    <w:rsid w:val="56C34884"/>
    <w:rsid w:val="732968C1"/>
    <w:rsid w:val="7929032B"/>
    <w:rsid w:val="7F01197A"/>
    <w:rsid w:val="7FC0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423</Words>
  <Characters>460</Characters>
  <Lines>4</Lines>
  <Paragraphs>1</Paragraphs>
  <TotalTime>4</TotalTime>
  <ScaleCrop>false</ScaleCrop>
  <LinksUpToDate>false</LinksUpToDate>
  <CharactersWithSpaces>538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2020-04-15T07:46:00Z</dcterms:created>
  <dc:creator>Lenovo</dc:creator>
  <cp:lastModifiedBy>李天恩</cp:lastModifiedBy>
  <dcterms:modified xsi:type="dcterms:W3CDTF">2023-04-13T07:27:17Z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808887EC3F684972BE848898838DB8EE</vt:lpwstr>
  </property>
</Properties>
</file>