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7B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/>
          <w:sz w:val="28"/>
          <w:lang w:val="en-US" w:eastAsia="zh-CN"/>
        </w:rPr>
      </w:pPr>
    </w:p>
    <w:p w14:paraId="1430E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送审文件清单</w:t>
      </w:r>
    </w:p>
    <w:p w14:paraId="392A6E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初始审查</w:t>
      </w:r>
    </w:p>
    <w:p w14:paraId="474263D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初始审查申请</w:t>
      </w:r>
      <w:r>
        <w:rPr>
          <w:rFonts w:hint="eastAsia" w:ascii="宋体" w:hAnsi="宋体" w:eastAsia="宋体" w:cs="宋体"/>
          <w:b/>
          <w:bCs/>
          <w:sz w:val="28"/>
          <w:lang w:val="en-US" w:eastAsia="zh-CN"/>
        </w:rPr>
        <w:t>·</w:t>
      </w:r>
      <w:r>
        <w:rPr>
          <w:rFonts w:hint="eastAsia" w:ascii="宋体" w:hAnsi="宋体" w:cs="宋体"/>
          <w:b/>
          <w:bCs/>
          <w:sz w:val="28"/>
          <w:lang w:val="en-US" w:eastAsia="zh-CN"/>
        </w:rPr>
        <w:t>药物临床试验</w:t>
      </w:r>
    </w:p>
    <w:p w14:paraId="792A000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初始审查申请（申请者签名并注明日期）</w:t>
      </w:r>
    </w:p>
    <w:p w14:paraId="3F65114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137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研究者：研究经济利益声明</w:t>
      </w:r>
    </w:p>
    <w:p w14:paraId="39A01E5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临床研究方案（注明版本号/版本日期）</w:t>
      </w:r>
    </w:p>
    <w:p w14:paraId="3CEFD51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知情同意书（注明版本号/版本日期）</w:t>
      </w:r>
    </w:p>
    <w:p w14:paraId="4FB24F3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招募受试者的材料（注明版本号/版本日期）</w:t>
      </w:r>
    </w:p>
    <w:p w14:paraId="3FE2CE7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病例报告表</w:t>
      </w:r>
    </w:p>
    <w:p w14:paraId="548791D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研究者手册</w:t>
      </w:r>
    </w:p>
    <w:p w14:paraId="074ECA2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主要研究者专业履历及团队成员表</w:t>
      </w:r>
    </w:p>
    <w:p w14:paraId="58967A7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组长单位伦理委员会批件</w:t>
      </w:r>
    </w:p>
    <w:p w14:paraId="2EAC9DD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其他伦理委员会对申请研究项目的重要决定</w:t>
      </w:r>
    </w:p>
    <w:p w14:paraId="58F81B0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国家食品药品监督管理局临床研究批件</w:t>
      </w:r>
    </w:p>
    <w:p w14:paraId="6A359C2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保险合同</w:t>
      </w:r>
    </w:p>
    <w:p w14:paraId="37D8E35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</w:p>
    <w:p w14:paraId="0A4A2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（完整版资料2套，黑色打孔夹装订，均为原件资料；简版资料17套，包括：目录，①中文方案；②知情同意书；③PI简历和团队成员表；④保险凭证；⑤国家局批件；⑥招募广告）</w:t>
      </w:r>
    </w:p>
    <w:p w14:paraId="749B72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0EAC2B1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初始审查申请</w:t>
      </w:r>
      <w:r>
        <w:rPr>
          <w:rFonts w:hint="eastAsia" w:ascii="宋体" w:hAnsi="宋体" w:eastAsia="宋体" w:cs="宋体"/>
          <w:b/>
          <w:bCs/>
          <w:sz w:val="28"/>
          <w:lang w:val="en-US" w:eastAsia="zh-CN"/>
        </w:rPr>
        <w:t>·医疗器械临床试验</w:t>
      </w:r>
    </w:p>
    <w:p w14:paraId="4B10B85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初始审查申请（申请者签名并注明日期）</w:t>
      </w:r>
    </w:p>
    <w:p w14:paraId="1746B94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137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研究者：研究经济利益声明</w:t>
      </w:r>
    </w:p>
    <w:p w14:paraId="5D012B5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临床研究方案（注明版本号/版本日期）</w:t>
      </w:r>
    </w:p>
    <w:p w14:paraId="356D46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知情同意书(注明版本号/版本日期）</w:t>
      </w:r>
    </w:p>
    <w:p w14:paraId="5954D4A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招募受试者的材料（注明版本号/版本日期）</w:t>
      </w:r>
    </w:p>
    <w:p w14:paraId="3009B13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病例报告表</w:t>
      </w:r>
    </w:p>
    <w:p w14:paraId="5741244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研究者手册</w:t>
      </w:r>
    </w:p>
    <w:p w14:paraId="5CEAC21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医疗器械说明书</w:t>
      </w:r>
    </w:p>
    <w:p w14:paraId="558C2FA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注册产品标准或相应的国家、行业标准</w:t>
      </w:r>
    </w:p>
    <w:p w14:paraId="28E3A90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产品质量检测报告</w:t>
      </w:r>
    </w:p>
    <w:p w14:paraId="2B7B1AD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医疗器械动物实验报告</w:t>
      </w:r>
    </w:p>
    <w:p w14:paraId="497DBE9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主要研究者专业履历及团队成员表</w:t>
      </w:r>
    </w:p>
    <w:p w14:paraId="3F87B50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其他伦理委员会对申请研究项目的重要决定</w:t>
      </w:r>
    </w:p>
    <w:p w14:paraId="326DEB8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国家食品药品监督管理局临床研究批件</w:t>
      </w:r>
    </w:p>
    <w:p w14:paraId="4B9BBA3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保险合同</w:t>
      </w:r>
    </w:p>
    <w:p w14:paraId="56B00A9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</w:p>
    <w:p w14:paraId="7AA44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（完整版资料2套，黑色打孔夹装订，均为原件资料；简版资料17套，包括：目录，①中文方案；②知情同意书；③PI简历和团队成员表；④保险凭证；⑤国家局批件；⑥招募广告）</w:t>
      </w:r>
    </w:p>
    <w:p w14:paraId="7993BB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52E8120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初始审查申请</w:t>
      </w:r>
      <w:r>
        <w:rPr>
          <w:rFonts w:hint="eastAsia" w:ascii="宋体" w:hAnsi="宋体" w:eastAsia="宋体" w:cs="宋体"/>
          <w:b/>
          <w:bCs/>
          <w:sz w:val="28"/>
          <w:lang w:val="en-US" w:eastAsia="zh-CN"/>
        </w:rPr>
        <w:t>·临床科研课题</w:t>
      </w:r>
    </w:p>
    <w:p w14:paraId="01B237E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初始审查申请（申请者签名并注明日期）</w:t>
      </w:r>
    </w:p>
    <w:p w14:paraId="3A4CEF2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137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研究者：研究经济利益声明</w:t>
      </w:r>
    </w:p>
    <w:p w14:paraId="2FE8187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临床研究方案（注明版本号/版本日期）</w:t>
      </w:r>
    </w:p>
    <w:p w14:paraId="0BDC6C0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知情同意书（注明版本号/版本日期）</w:t>
      </w:r>
    </w:p>
    <w:p w14:paraId="3DE699D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招募受试者的材料（注明版本号/版本日期）</w:t>
      </w:r>
    </w:p>
    <w:p w14:paraId="7F31D4B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病例报告表</w:t>
      </w:r>
    </w:p>
    <w:p w14:paraId="3A22750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研究者手册</w:t>
      </w:r>
    </w:p>
    <w:p w14:paraId="5136B85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主要研究者专业履历及团队成员表</w:t>
      </w:r>
    </w:p>
    <w:p w14:paraId="1E02705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组长单位伦理委员会批件</w:t>
      </w:r>
    </w:p>
    <w:p w14:paraId="491743B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其他伦理委员会对申请研究项目的重要决定</w:t>
      </w:r>
    </w:p>
    <w:p w14:paraId="1D02125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科研项目批文/任务书</w:t>
      </w:r>
    </w:p>
    <w:p w14:paraId="7A3AD1F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</w:p>
    <w:p w14:paraId="05B9DB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（完整版资料2套，黑色打孔夹装订，均为原件资料；简版资料17套，包括：目录，①中文方案；②知情同意书；③PI简历和团队成员表；④保险凭证；⑤国家局批件；⑥招募广告）</w:t>
      </w:r>
    </w:p>
    <w:p w14:paraId="57678B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684361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跟踪审查</w:t>
      </w:r>
    </w:p>
    <w:p w14:paraId="2EA59606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修正案审查申请</w:t>
      </w:r>
    </w:p>
    <w:p w14:paraId="15BCF8C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修正案审查申请</w:t>
      </w:r>
    </w:p>
    <w:p w14:paraId="55E536E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修正的临床研究方案（注明版本号/版本日期）</w:t>
      </w:r>
    </w:p>
    <w:p w14:paraId="6D2C00F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临床研究方案修正说明</w:t>
      </w:r>
    </w:p>
    <w:p w14:paraId="7C16DF8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修正的知情同意书（注明版本号/版本日期）</w:t>
      </w:r>
    </w:p>
    <w:p w14:paraId="1AA085D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知情同意书修改说明</w:t>
      </w:r>
    </w:p>
    <w:p w14:paraId="0B91864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修正的招募材料（注明版本号/版本日期）</w:t>
      </w:r>
    </w:p>
    <w:p w14:paraId="2E762F8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</w:p>
    <w:p w14:paraId="1FD73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</w:p>
    <w:p w14:paraId="0E1282C8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研究进展报告</w:t>
      </w:r>
    </w:p>
    <w:p w14:paraId="6D5FC0D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研究进展报告</w:t>
      </w:r>
    </w:p>
    <w:p w14:paraId="7589FAB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多中心临床研究各中心研究进展汇总报告</w:t>
      </w:r>
    </w:p>
    <w:p w14:paraId="71AB1BC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组长单位伦理委员会的年度/定期跟踪审查的决定文件</w:t>
      </w:r>
    </w:p>
    <w:p w14:paraId="295985F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分中心研究进展总结</w:t>
      </w:r>
    </w:p>
    <w:p w14:paraId="064E4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</w:p>
    <w:p w14:paraId="4D0D9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</w:p>
    <w:p w14:paraId="23806A87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严重不良事件报告</w:t>
      </w:r>
    </w:p>
    <w:p w14:paraId="6151474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研究不良事件报告</w:t>
      </w:r>
    </w:p>
    <w:p w14:paraId="6604BBD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其他伦理委员会对其中心的非预期药物严重不良反应审查意见（若有）</w:t>
      </w:r>
    </w:p>
    <w:p w14:paraId="5E41693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</w:p>
    <w:p w14:paraId="2280195C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违背方案报告</w:t>
      </w:r>
    </w:p>
    <w:p w14:paraId="18D12F6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违背方案</w:t>
      </w:r>
    </w:p>
    <w:p w14:paraId="575BAB3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培训记录（若有）</w:t>
      </w:r>
    </w:p>
    <w:p w14:paraId="7D7D88D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</w:p>
    <w:p w14:paraId="596A0BA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0A7D3FE7"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暂停/终止研究报告</w:t>
      </w:r>
    </w:p>
    <w:p w14:paraId="65B12A7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暂停/终止研究报告</w:t>
      </w:r>
    </w:p>
    <w:p w14:paraId="30CE853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关中心通知函（终止）</w:t>
      </w:r>
    </w:p>
    <w:p w14:paraId="561C1D3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研究总结报告（若有）</w:t>
      </w:r>
    </w:p>
    <w:p w14:paraId="4FFFA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38BD20C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研究完成报告</w:t>
      </w:r>
    </w:p>
    <w:p w14:paraId="73344DB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研究完成报告</w:t>
      </w:r>
    </w:p>
    <w:p w14:paraId="174BD66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研究完成总结（分中心小结）</w:t>
      </w:r>
    </w:p>
    <w:p w14:paraId="552B545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关中心通知函（完成）</w:t>
      </w:r>
    </w:p>
    <w:p w14:paraId="57C4F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28C287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复审</w:t>
      </w:r>
    </w:p>
    <w:p w14:paraId="04E8D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复审申请</w:t>
      </w:r>
    </w:p>
    <w:p w14:paraId="7158CCB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复审申请</w:t>
      </w:r>
    </w:p>
    <w:p w14:paraId="7B45CAF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修正的临床研究方案（注明版本号/版本日期）</w:t>
      </w:r>
    </w:p>
    <w:p w14:paraId="7FFDC9C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修正的知情同意书（注明版本号/版本日期）</w:t>
      </w:r>
    </w:p>
    <w:p w14:paraId="7416BE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修正的招募材料（注明版本号/版本日期）</w:t>
      </w:r>
    </w:p>
    <w:p w14:paraId="436BF5B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其他</w:t>
      </w:r>
      <w:bookmarkStart w:id="0" w:name="_GoBack"/>
      <w:bookmarkEnd w:id="0"/>
    </w:p>
    <w:p w14:paraId="5F63B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</w:p>
    <w:p w14:paraId="0C9B7F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免除审查</w:t>
      </w:r>
    </w:p>
    <w:p w14:paraId="1EFFA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lang w:val="en-US" w:eastAsia="zh-CN"/>
        </w:rPr>
        <w:t>免除审查申请</w:t>
      </w:r>
    </w:p>
    <w:p w14:paraId="091BA2C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免除审查申请</w:t>
      </w:r>
    </w:p>
    <w:p w14:paraId="4D848DB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cs="宋体"/>
          <w:sz w:val="28"/>
          <w:lang w:val="en-US" w:eastAsia="zh-CN"/>
        </w:rPr>
      </w:pPr>
      <w:r>
        <w:rPr>
          <w:rFonts w:hint="eastAsia" w:ascii="宋体" w:hAnsi="宋体" w:cs="宋体"/>
          <w:sz w:val="28"/>
          <w:lang w:val="en-US" w:eastAsia="zh-CN"/>
        </w:rPr>
        <w:t>临床研究方案（注明版本号/版本日期）</w:t>
      </w:r>
    </w:p>
    <w:p w14:paraId="0A7D09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lang w:val="en-US" w:eastAsia="zh-CN"/>
        </w:rPr>
      </w:pPr>
    </w:p>
    <w:sectPr>
      <w:headerReference r:id="rId3" w:type="default"/>
      <w:footerReference r:id="rId4" w:type="even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EFF43">
    <w:pPr>
      <w:pStyle w:val="2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411A71D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6C623">
    <w:pPr>
      <w:pStyle w:val="3"/>
      <w:pBdr>
        <w:bottom w:val="single" w:color="auto" w:sz="4" w:space="1"/>
      </w:pBdr>
      <w:tabs>
        <w:tab w:val="center" w:pos="4203"/>
        <w:tab w:val="left" w:pos="6405"/>
      </w:tabs>
      <w:jc w:val="right"/>
      <w:rPr>
        <w:rFonts w:hint="eastAsia" w:ascii="仿宋" w:hAnsi="仿宋" w:eastAsia="仿宋"/>
        <w:sz w:val="20"/>
        <w:szCs w:val="20"/>
        <w:lang w:eastAsia="zh-CN"/>
      </w:rPr>
    </w:pPr>
    <w:r>
      <w:rPr>
        <w:rFonts w:ascii="仿宋" w:hAnsi="仿宋" w:eastAsia="仿宋"/>
        <w:sz w:val="20"/>
        <w:szCs w:val="20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-212725</wp:posOffset>
          </wp:positionH>
          <wp:positionV relativeFrom="paragraph">
            <wp:posOffset>-325120</wp:posOffset>
          </wp:positionV>
          <wp:extent cx="2178050" cy="586740"/>
          <wp:effectExtent l="0" t="0" r="6350" b="10160"/>
          <wp:wrapNone/>
          <wp:docPr id="1" name="图片 6" descr="C:\Documents and Settings\zhangmin\Application Data\Tencent\Users\425669049\QQ\WinTemp\RichOle\UGRQJBLMGAQ5LUSN_X(711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6" descr="C:\Documents and Settings\zhangmin\Application Data\Tencent\Users\425669049\QQ\WinTemp\RichOle\UGRQJBLMGAQ5LUSN_X(711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80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/>
        <w:sz w:val="20"/>
        <w:szCs w:val="20"/>
        <w:lang w:eastAsia="zh-CN"/>
      </w:rPr>
      <w:t>伦理委员会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F0B6D5"/>
    <w:multiLevelType w:val="singleLevel"/>
    <w:tmpl w:val="93F0B6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8E83AA7"/>
    <w:multiLevelType w:val="singleLevel"/>
    <w:tmpl w:val="B8E83A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C4C82E4"/>
    <w:multiLevelType w:val="singleLevel"/>
    <w:tmpl w:val="BC4C82E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</w:abstractNum>
  <w:abstractNum w:abstractNumId="3">
    <w:nsid w:val="D3A8D38C"/>
    <w:multiLevelType w:val="singleLevel"/>
    <w:tmpl w:val="D3A8D38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  <w:sz w:val="16"/>
      </w:rPr>
    </w:lvl>
  </w:abstractNum>
  <w:abstractNum w:abstractNumId="4">
    <w:nsid w:val="208C4F6D"/>
    <w:multiLevelType w:val="singleLevel"/>
    <w:tmpl w:val="208C4F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210BB8ED"/>
    <w:multiLevelType w:val="singleLevel"/>
    <w:tmpl w:val="210BB8ED"/>
    <w:lvl w:ilvl="0" w:tentative="0">
      <w:start w:val="1"/>
      <w:numFmt w:val="bullet"/>
      <w:lvlText w:val=""/>
      <w:lvlJc w:val="left"/>
      <w:pPr>
        <w:ind w:left="420" w:hanging="137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21"/>
    <w:rsid w:val="00000528"/>
    <w:rsid w:val="00017C16"/>
    <w:rsid w:val="00020090"/>
    <w:rsid w:val="000253A5"/>
    <w:rsid w:val="00030AB2"/>
    <w:rsid w:val="00065ED6"/>
    <w:rsid w:val="000A4C67"/>
    <w:rsid w:val="000B3821"/>
    <w:rsid w:val="000B7FF1"/>
    <w:rsid w:val="000C7E64"/>
    <w:rsid w:val="000D4635"/>
    <w:rsid w:val="000D4D49"/>
    <w:rsid w:val="000D53AB"/>
    <w:rsid w:val="000E5926"/>
    <w:rsid w:val="000E7278"/>
    <w:rsid w:val="000F2E91"/>
    <w:rsid w:val="00107837"/>
    <w:rsid w:val="00116E25"/>
    <w:rsid w:val="00141E4C"/>
    <w:rsid w:val="00142D3F"/>
    <w:rsid w:val="00156E03"/>
    <w:rsid w:val="001B6433"/>
    <w:rsid w:val="001D38AD"/>
    <w:rsid w:val="001D53AF"/>
    <w:rsid w:val="001E6AC6"/>
    <w:rsid w:val="001F4612"/>
    <w:rsid w:val="0020103A"/>
    <w:rsid w:val="00205524"/>
    <w:rsid w:val="0021340E"/>
    <w:rsid w:val="00227F71"/>
    <w:rsid w:val="00237B07"/>
    <w:rsid w:val="00290969"/>
    <w:rsid w:val="00296064"/>
    <w:rsid w:val="002A23CC"/>
    <w:rsid w:val="002B0A37"/>
    <w:rsid w:val="002B3F03"/>
    <w:rsid w:val="002C7CB1"/>
    <w:rsid w:val="0030383E"/>
    <w:rsid w:val="00303D08"/>
    <w:rsid w:val="00304A75"/>
    <w:rsid w:val="003122BA"/>
    <w:rsid w:val="00351E24"/>
    <w:rsid w:val="00361549"/>
    <w:rsid w:val="00365001"/>
    <w:rsid w:val="003D0A74"/>
    <w:rsid w:val="003D0DFC"/>
    <w:rsid w:val="003D7771"/>
    <w:rsid w:val="003E2E96"/>
    <w:rsid w:val="003E3BDD"/>
    <w:rsid w:val="003F4440"/>
    <w:rsid w:val="003F69F5"/>
    <w:rsid w:val="003F72B2"/>
    <w:rsid w:val="00405003"/>
    <w:rsid w:val="004111E0"/>
    <w:rsid w:val="0041128D"/>
    <w:rsid w:val="004264F7"/>
    <w:rsid w:val="004447FD"/>
    <w:rsid w:val="00445782"/>
    <w:rsid w:val="0046056F"/>
    <w:rsid w:val="004703A9"/>
    <w:rsid w:val="00481798"/>
    <w:rsid w:val="004956EC"/>
    <w:rsid w:val="004A0BC5"/>
    <w:rsid w:val="004B3D4D"/>
    <w:rsid w:val="004B758F"/>
    <w:rsid w:val="004D4E3A"/>
    <w:rsid w:val="004F5A13"/>
    <w:rsid w:val="00503870"/>
    <w:rsid w:val="00513136"/>
    <w:rsid w:val="00523330"/>
    <w:rsid w:val="00551BF3"/>
    <w:rsid w:val="0056580C"/>
    <w:rsid w:val="00567336"/>
    <w:rsid w:val="00595CFD"/>
    <w:rsid w:val="005A6A35"/>
    <w:rsid w:val="005B28AD"/>
    <w:rsid w:val="005B28CB"/>
    <w:rsid w:val="005C5E40"/>
    <w:rsid w:val="005C7204"/>
    <w:rsid w:val="005E4F06"/>
    <w:rsid w:val="00642A91"/>
    <w:rsid w:val="00653311"/>
    <w:rsid w:val="00661746"/>
    <w:rsid w:val="0067730E"/>
    <w:rsid w:val="00683AEA"/>
    <w:rsid w:val="00683E3C"/>
    <w:rsid w:val="00685F52"/>
    <w:rsid w:val="006900A9"/>
    <w:rsid w:val="00696D9F"/>
    <w:rsid w:val="006B03C8"/>
    <w:rsid w:val="006C065F"/>
    <w:rsid w:val="006C789E"/>
    <w:rsid w:val="006E4124"/>
    <w:rsid w:val="007008D0"/>
    <w:rsid w:val="0071230E"/>
    <w:rsid w:val="00714418"/>
    <w:rsid w:val="007331C5"/>
    <w:rsid w:val="00736615"/>
    <w:rsid w:val="00737405"/>
    <w:rsid w:val="007646C8"/>
    <w:rsid w:val="00782603"/>
    <w:rsid w:val="0079139D"/>
    <w:rsid w:val="007A40B2"/>
    <w:rsid w:val="007D1F5E"/>
    <w:rsid w:val="007D6EC8"/>
    <w:rsid w:val="007F161D"/>
    <w:rsid w:val="00853547"/>
    <w:rsid w:val="008753F1"/>
    <w:rsid w:val="008855E1"/>
    <w:rsid w:val="00893693"/>
    <w:rsid w:val="008B27F5"/>
    <w:rsid w:val="008B614A"/>
    <w:rsid w:val="008C6771"/>
    <w:rsid w:val="008D3BFB"/>
    <w:rsid w:val="008D5F0C"/>
    <w:rsid w:val="008F1AF9"/>
    <w:rsid w:val="008F6029"/>
    <w:rsid w:val="00924C6B"/>
    <w:rsid w:val="00940C77"/>
    <w:rsid w:val="009712DD"/>
    <w:rsid w:val="00974019"/>
    <w:rsid w:val="00980DFB"/>
    <w:rsid w:val="00987F4B"/>
    <w:rsid w:val="00993D6B"/>
    <w:rsid w:val="009B03BC"/>
    <w:rsid w:val="009C3235"/>
    <w:rsid w:val="009D5524"/>
    <w:rsid w:val="009E020C"/>
    <w:rsid w:val="009E1A9E"/>
    <w:rsid w:val="009F4A9D"/>
    <w:rsid w:val="009F5781"/>
    <w:rsid w:val="00A13EC1"/>
    <w:rsid w:val="00A322BF"/>
    <w:rsid w:val="00A64547"/>
    <w:rsid w:val="00A65B47"/>
    <w:rsid w:val="00A82EF6"/>
    <w:rsid w:val="00A8793B"/>
    <w:rsid w:val="00A9493F"/>
    <w:rsid w:val="00A94EB2"/>
    <w:rsid w:val="00AE6FF6"/>
    <w:rsid w:val="00B0525C"/>
    <w:rsid w:val="00B16B5B"/>
    <w:rsid w:val="00B16C69"/>
    <w:rsid w:val="00B16F8B"/>
    <w:rsid w:val="00B26D66"/>
    <w:rsid w:val="00B52D11"/>
    <w:rsid w:val="00B61FE1"/>
    <w:rsid w:val="00B74BAD"/>
    <w:rsid w:val="00BB0398"/>
    <w:rsid w:val="00BD0908"/>
    <w:rsid w:val="00BD1D7B"/>
    <w:rsid w:val="00BD376E"/>
    <w:rsid w:val="00BF19D9"/>
    <w:rsid w:val="00C03305"/>
    <w:rsid w:val="00C05BF3"/>
    <w:rsid w:val="00C10364"/>
    <w:rsid w:val="00C22E21"/>
    <w:rsid w:val="00C23082"/>
    <w:rsid w:val="00C27D39"/>
    <w:rsid w:val="00C34230"/>
    <w:rsid w:val="00C619FF"/>
    <w:rsid w:val="00C771C7"/>
    <w:rsid w:val="00C86D86"/>
    <w:rsid w:val="00C934C7"/>
    <w:rsid w:val="00CA0430"/>
    <w:rsid w:val="00CA0AE0"/>
    <w:rsid w:val="00CA15AD"/>
    <w:rsid w:val="00CB16CB"/>
    <w:rsid w:val="00CB1CB3"/>
    <w:rsid w:val="00CB3700"/>
    <w:rsid w:val="00CE2434"/>
    <w:rsid w:val="00CF3BEB"/>
    <w:rsid w:val="00CF68DF"/>
    <w:rsid w:val="00D02DBE"/>
    <w:rsid w:val="00D030F7"/>
    <w:rsid w:val="00D064A0"/>
    <w:rsid w:val="00D36AB3"/>
    <w:rsid w:val="00D36E24"/>
    <w:rsid w:val="00D42192"/>
    <w:rsid w:val="00D47F46"/>
    <w:rsid w:val="00D647E5"/>
    <w:rsid w:val="00D64BF8"/>
    <w:rsid w:val="00D66F0C"/>
    <w:rsid w:val="00D705D8"/>
    <w:rsid w:val="00D732D5"/>
    <w:rsid w:val="00D87740"/>
    <w:rsid w:val="00DB0173"/>
    <w:rsid w:val="00DC3B9E"/>
    <w:rsid w:val="00DD06AA"/>
    <w:rsid w:val="00E02359"/>
    <w:rsid w:val="00E061A8"/>
    <w:rsid w:val="00E16A96"/>
    <w:rsid w:val="00E20E11"/>
    <w:rsid w:val="00E21828"/>
    <w:rsid w:val="00E235FB"/>
    <w:rsid w:val="00E34075"/>
    <w:rsid w:val="00E34E08"/>
    <w:rsid w:val="00E370BF"/>
    <w:rsid w:val="00E40993"/>
    <w:rsid w:val="00E44B04"/>
    <w:rsid w:val="00E53B43"/>
    <w:rsid w:val="00E54D78"/>
    <w:rsid w:val="00E62003"/>
    <w:rsid w:val="00E622C0"/>
    <w:rsid w:val="00E64FDE"/>
    <w:rsid w:val="00E75F8D"/>
    <w:rsid w:val="00EA6E98"/>
    <w:rsid w:val="00EA77EF"/>
    <w:rsid w:val="00EB3DAF"/>
    <w:rsid w:val="00EC5880"/>
    <w:rsid w:val="00ED005A"/>
    <w:rsid w:val="00ED0452"/>
    <w:rsid w:val="00EE3367"/>
    <w:rsid w:val="00F05699"/>
    <w:rsid w:val="00F13039"/>
    <w:rsid w:val="00F17E6D"/>
    <w:rsid w:val="00F22966"/>
    <w:rsid w:val="00F66896"/>
    <w:rsid w:val="00F80A6E"/>
    <w:rsid w:val="00F82E1F"/>
    <w:rsid w:val="00F910D2"/>
    <w:rsid w:val="00F96602"/>
    <w:rsid w:val="00FA048B"/>
    <w:rsid w:val="00FA2CB6"/>
    <w:rsid w:val="00FA42F4"/>
    <w:rsid w:val="00FA7407"/>
    <w:rsid w:val="00FC769F"/>
    <w:rsid w:val="00FD1E1C"/>
    <w:rsid w:val="00FD70EA"/>
    <w:rsid w:val="00FE2B03"/>
    <w:rsid w:val="00FE75F1"/>
    <w:rsid w:val="00FF2803"/>
    <w:rsid w:val="08BF72A4"/>
    <w:rsid w:val="113C1E66"/>
    <w:rsid w:val="1422561F"/>
    <w:rsid w:val="18EB5870"/>
    <w:rsid w:val="195245C5"/>
    <w:rsid w:val="25D769AD"/>
    <w:rsid w:val="4A6935A7"/>
    <w:rsid w:val="520F54E6"/>
    <w:rsid w:val="5CCA2F0E"/>
    <w:rsid w:val="5EE73684"/>
    <w:rsid w:val="62A0406E"/>
    <w:rsid w:val="70B54128"/>
    <w:rsid w:val="72A63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footnote text"/>
    <w:basedOn w:val="1"/>
    <w:link w:val="14"/>
    <w:unhideWhenUsed/>
    <w:uiPriority w:val="99"/>
    <w:pPr>
      <w:widowControl/>
      <w:snapToGrid w:val="0"/>
      <w:jc w:val="left"/>
    </w:pPr>
    <w:rPr>
      <w:rFonts w:eastAsia="PMingLiU"/>
      <w:kern w:val="0"/>
      <w:sz w:val="18"/>
      <w:szCs w:val="18"/>
      <w:lang w:eastAsia="en-US"/>
    </w:rPr>
  </w:style>
  <w:style w:type="paragraph" w:styleId="5">
    <w:name w:val="Body Text 2"/>
    <w:basedOn w:val="1"/>
    <w:link w:val="12"/>
    <w:uiPriority w:val="0"/>
    <w:pPr>
      <w:widowControl/>
      <w:spacing w:after="120" w:line="240" w:lineRule="exact"/>
      <w:jc w:val="left"/>
    </w:pPr>
    <w:rPr>
      <w:rFonts w:eastAsia="PMingLiU"/>
      <w:b/>
      <w:kern w:val="0"/>
      <w:sz w:val="24"/>
      <w:szCs w:val="20"/>
      <w:lang w:eastAsia="en-US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footnote reference"/>
    <w:unhideWhenUsed/>
    <w:uiPriority w:val="99"/>
    <w:rPr>
      <w:vertAlign w:val="superscript"/>
    </w:rPr>
  </w:style>
  <w:style w:type="paragraph" w:customStyle="1" w:styleId="11">
    <w:name w:val="Level 1"/>
    <w:uiPriority w:val="0"/>
    <w:pPr>
      <w:widowControl w:val="0"/>
      <w:ind w:left="720"/>
      <w:jc w:val="both"/>
    </w:pPr>
    <w:rPr>
      <w:rFonts w:ascii="Times New Roman" w:hAnsi="Times New Roman" w:eastAsia="PMingLiU" w:cs="Times New Roman"/>
      <w:sz w:val="24"/>
      <w:lang w:val="en-US" w:eastAsia="en-US" w:bidi="ar-SA"/>
    </w:rPr>
  </w:style>
  <w:style w:type="character" w:customStyle="1" w:styleId="12">
    <w:name w:val="正文文本 2 Char"/>
    <w:link w:val="5"/>
    <w:uiPriority w:val="0"/>
    <w:rPr>
      <w:rFonts w:ascii="Times New Roman" w:hAnsi="Times New Roman" w:eastAsia="PMingLiU"/>
      <w:b/>
      <w:sz w:val="24"/>
      <w:lang w:eastAsia="en-US"/>
    </w:rPr>
  </w:style>
  <w:style w:type="character" w:customStyle="1" w:styleId="13">
    <w:name w:val="页脚 Char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脚注文本 Char"/>
    <w:link w:val="4"/>
    <w:semiHidden/>
    <w:uiPriority w:val="99"/>
    <w:rPr>
      <w:rFonts w:ascii="Times New Roman" w:hAnsi="Times New Roman" w:eastAsia="PMingLiU"/>
      <w:sz w:val="18"/>
      <w:szCs w:val="18"/>
      <w:lang w:eastAsia="en-US"/>
    </w:rPr>
  </w:style>
  <w:style w:type="character" w:customStyle="1" w:styleId="15">
    <w:name w:val="页眉 Char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5</Pages>
  <Words>1145</Words>
  <Characters>1151</Characters>
  <Lines>1</Lines>
  <Paragraphs>1</Paragraphs>
  <TotalTime>4</TotalTime>
  <ScaleCrop>false</ScaleCrop>
  <LinksUpToDate>false</LinksUpToDate>
  <CharactersWithSpaces>1151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2012-07-25T04:17:00Z</dcterms:created>
  <dc:creator>Lenovo User</dc:creator>
  <cp:lastModifiedBy>SL</cp:lastModifiedBy>
  <cp:lastPrinted>2015-04-22T03:38:00Z</cp:lastPrinted>
  <dcterms:modified xsi:type="dcterms:W3CDTF">2024-12-19T13:23:57Z</dcterms:modified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6B7B76274BE14DD2823A23852B28620F_13</vt:lpwstr>
  </property>
</Properties>
</file>